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4C70" w14:textId="4E3C459D" w:rsidR="008B6BFB" w:rsidRDefault="00236F6F" w:rsidP="001332F5">
      <w:pPr>
        <w:pStyle w:val="Heading1"/>
        <w:ind w:hanging="360"/>
        <w:jc w:val="both"/>
        <w:rPr>
          <w:lang w:val="en-GB"/>
        </w:rPr>
      </w:pPr>
      <w:bookmarkStart w:id="1" w:name="_GoBack"/>
      <w:bookmarkEnd w:id="1"/>
      <w:r>
        <w:rPr>
          <w:lang w:val="en-GB"/>
        </w:rPr>
        <w:t xml:space="preserve">Tavcor Motor Group (Pty) Ltd - </w:t>
      </w:r>
      <w:r w:rsidR="00AA3FEF">
        <w:rPr>
          <w:lang w:val="en-GB"/>
        </w:rPr>
        <w:t xml:space="preserve">POPIA </w:t>
      </w:r>
      <w:r w:rsidR="008B6BFB">
        <w:rPr>
          <w:lang w:val="en-GB"/>
        </w:rPr>
        <w:t>Employee Annexure to</w:t>
      </w:r>
      <w:r>
        <w:rPr>
          <w:lang w:val="en-GB"/>
        </w:rPr>
        <w:t xml:space="preserve"> </w:t>
      </w:r>
      <w:r w:rsidR="008B6BFB">
        <w:rPr>
          <w:lang w:val="en-GB"/>
        </w:rPr>
        <w:t xml:space="preserve">the Employment </w:t>
      </w:r>
      <w:r w:rsidR="00AA3FEF">
        <w:rPr>
          <w:lang w:val="en-GB"/>
        </w:rPr>
        <w:t>Contract</w:t>
      </w:r>
    </w:p>
    <w:p w14:paraId="7F91C572" w14:textId="0E88ED53" w:rsidR="008B6BFB" w:rsidRPr="008B6BFB" w:rsidRDefault="008B6BFB" w:rsidP="001332F5">
      <w:pPr>
        <w:pStyle w:val="Heading2"/>
        <w:numPr>
          <w:ilvl w:val="0"/>
          <w:numId w:val="39"/>
        </w:numPr>
        <w:jc w:val="both"/>
        <w:rPr>
          <w:lang w:val="en-GB"/>
        </w:rPr>
      </w:pPr>
      <w:r w:rsidRPr="008B6BFB">
        <w:rPr>
          <w:lang w:val="en-GB"/>
        </w:rPr>
        <w:t>Introduction</w:t>
      </w:r>
    </w:p>
    <w:p w14:paraId="1650928A" w14:textId="78DA16F1" w:rsidR="008B6BFB" w:rsidRPr="008B6BFB" w:rsidRDefault="008B6BFB" w:rsidP="001332F5">
      <w:pPr>
        <w:numPr>
          <w:ilvl w:val="0"/>
          <w:numId w:val="40"/>
        </w:numPr>
        <w:jc w:val="both"/>
        <w:rPr>
          <w:lang w:val="en-GB"/>
        </w:rPr>
      </w:pPr>
      <w:r w:rsidRPr="008B6BFB">
        <w:rPr>
          <w:lang w:val="en-GB"/>
        </w:rPr>
        <w:t xml:space="preserve">As </w:t>
      </w:r>
      <w:r w:rsidR="00024790">
        <w:rPr>
          <w:lang w:val="en-GB"/>
        </w:rPr>
        <w:t xml:space="preserve">an </w:t>
      </w:r>
      <w:r w:rsidRPr="008B6BFB">
        <w:rPr>
          <w:lang w:val="en-GB"/>
        </w:rPr>
        <w:t xml:space="preserve">employee of </w:t>
      </w:r>
      <w:r w:rsidR="00236F6F">
        <w:rPr>
          <w:lang w:val="en-GB"/>
        </w:rPr>
        <w:t>Tavcor Motor Group (Pty) Ltd</w:t>
      </w:r>
      <w:r w:rsidRPr="008B6BFB">
        <w:rPr>
          <w:lang w:val="en-GB"/>
        </w:rPr>
        <w:t xml:space="preserve"> you are required to act in line with </w:t>
      </w:r>
      <w:r w:rsidR="00024790">
        <w:rPr>
          <w:lang w:val="en-GB"/>
        </w:rPr>
        <w:t xml:space="preserve">the </w:t>
      </w:r>
      <w:r w:rsidRPr="008B6BFB">
        <w:rPr>
          <w:lang w:val="en-GB"/>
        </w:rPr>
        <w:t>employer</w:t>
      </w:r>
      <w:r w:rsidR="00024790">
        <w:rPr>
          <w:lang w:val="en-GB"/>
        </w:rPr>
        <w:t>’s</w:t>
      </w:r>
      <w:r w:rsidRPr="008B6BFB">
        <w:rPr>
          <w:lang w:val="en-GB"/>
        </w:rPr>
        <w:t xml:space="preserve"> requirements and adhere to the policies and procedures of the company. </w:t>
      </w:r>
    </w:p>
    <w:p w14:paraId="2C126FCE" w14:textId="1C6E3EF9" w:rsidR="008B6BFB" w:rsidRPr="008B6BFB" w:rsidRDefault="00024790" w:rsidP="001332F5">
      <w:pPr>
        <w:numPr>
          <w:ilvl w:val="0"/>
          <w:numId w:val="40"/>
        </w:numPr>
        <w:jc w:val="both"/>
        <w:rPr>
          <w:lang w:val="en-GB"/>
        </w:rPr>
      </w:pPr>
      <w:r>
        <w:rPr>
          <w:lang w:val="en-GB"/>
        </w:rPr>
        <w:t xml:space="preserve">Under </w:t>
      </w:r>
      <w:r w:rsidR="008B6BFB" w:rsidRPr="008B6BFB">
        <w:rPr>
          <w:lang w:val="en-GB"/>
        </w:rPr>
        <w:t xml:space="preserve">POPIA the company is defined as a responsible party and is responsible and accountable to comply with the </w:t>
      </w:r>
      <w:r w:rsidR="00CC35B8">
        <w:rPr>
          <w:lang w:val="en-GB"/>
        </w:rPr>
        <w:t xml:space="preserve">POPI </w:t>
      </w:r>
      <w:r w:rsidR="008B6BFB" w:rsidRPr="008B6BFB">
        <w:rPr>
          <w:lang w:val="en-GB"/>
        </w:rPr>
        <w:t xml:space="preserve">Act. </w:t>
      </w:r>
    </w:p>
    <w:p w14:paraId="5A580A1A" w14:textId="7773F085" w:rsidR="008B6BFB" w:rsidRPr="008B6BFB" w:rsidRDefault="008B6BFB" w:rsidP="001332F5">
      <w:pPr>
        <w:numPr>
          <w:ilvl w:val="0"/>
          <w:numId w:val="40"/>
        </w:numPr>
        <w:jc w:val="both"/>
        <w:rPr>
          <w:lang w:val="en-GB"/>
        </w:rPr>
      </w:pPr>
      <w:r w:rsidRPr="008B6BFB">
        <w:rPr>
          <w:lang w:val="en-GB"/>
        </w:rPr>
        <w:t xml:space="preserve">As </w:t>
      </w:r>
      <w:r w:rsidR="00CC35B8">
        <w:rPr>
          <w:lang w:val="en-GB"/>
        </w:rPr>
        <w:t xml:space="preserve">an </w:t>
      </w:r>
      <w:r w:rsidRPr="008B6BFB">
        <w:rPr>
          <w:lang w:val="en-GB"/>
        </w:rPr>
        <w:t>employee of the company</w:t>
      </w:r>
      <w:r w:rsidR="00CC35B8">
        <w:rPr>
          <w:lang w:val="en-GB"/>
        </w:rPr>
        <w:t>,</w:t>
      </w:r>
      <w:r w:rsidRPr="008B6BFB">
        <w:rPr>
          <w:lang w:val="en-GB"/>
        </w:rPr>
        <w:t xml:space="preserve"> as </w:t>
      </w:r>
      <w:r w:rsidR="00CC35B8">
        <w:rPr>
          <w:lang w:val="en-GB"/>
        </w:rPr>
        <w:t xml:space="preserve">a </w:t>
      </w:r>
      <w:r w:rsidRPr="008B6BFB">
        <w:rPr>
          <w:lang w:val="en-GB"/>
        </w:rPr>
        <w:t>responsible party, you must adhere to the compliance requirements as set out in the POPIA Compliance Framework.</w:t>
      </w:r>
    </w:p>
    <w:p w14:paraId="7E88603B" w14:textId="150DDDA4" w:rsidR="008B6BFB" w:rsidRPr="008B6BFB" w:rsidRDefault="008B6BFB" w:rsidP="001332F5">
      <w:pPr>
        <w:numPr>
          <w:ilvl w:val="0"/>
          <w:numId w:val="40"/>
        </w:numPr>
        <w:jc w:val="both"/>
        <w:rPr>
          <w:lang w:val="en-GB"/>
        </w:rPr>
      </w:pPr>
      <w:r w:rsidRPr="008B6BFB">
        <w:rPr>
          <w:lang w:val="en-GB"/>
        </w:rPr>
        <w:t xml:space="preserve">The content of this addendum to your employment contract addresses the major </w:t>
      </w:r>
      <w:r w:rsidR="00081BB7">
        <w:rPr>
          <w:lang w:val="en-GB"/>
        </w:rPr>
        <w:t xml:space="preserve">compliance </w:t>
      </w:r>
      <w:r w:rsidRPr="008B6BFB">
        <w:rPr>
          <w:lang w:val="en-GB"/>
        </w:rPr>
        <w:t>requirements</w:t>
      </w:r>
      <w:r w:rsidR="00081BB7">
        <w:rPr>
          <w:lang w:val="en-GB"/>
        </w:rPr>
        <w:t>.</w:t>
      </w:r>
    </w:p>
    <w:p w14:paraId="595909B8" w14:textId="0EB52A20" w:rsidR="008B6BFB" w:rsidRPr="008B6BFB" w:rsidRDefault="008B6BFB" w:rsidP="001332F5">
      <w:pPr>
        <w:pStyle w:val="Heading2"/>
        <w:numPr>
          <w:ilvl w:val="0"/>
          <w:numId w:val="39"/>
        </w:numPr>
        <w:jc w:val="both"/>
        <w:rPr>
          <w:lang w:val="en-GB"/>
        </w:rPr>
      </w:pPr>
      <w:r w:rsidRPr="008B6BFB">
        <w:rPr>
          <w:lang w:val="en-GB"/>
        </w:rPr>
        <w:t xml:space="preserve">Ownership of Personal Information </w:t>
      </w:r>
    </w:p>
    <w:p w14:paraId="47D6C730" w14:textId="294139D0" w:rsidR="008B6BFB" w:rsidRPr="008B6BFB" w:rsidRDefault="008B6BFB" w:rsidP="001332F5">
      <w:pPr>
        <w:numPr>
          <w:ilvl w:val="0"/>
          <w:numId w:val="41"/>
        </w:numPr>
        <w:jc w:val="both"/>
        <w:rPr>
          <w:lang w:val="en-GB"/>
        </w:rPr>
      </w:pPr>
      <w:r w:rsidRPr="008B6BFB">
        <w:rPr>
          <w:lang w:val="en-GB"/>
        </w:rPr>
        <w:t xml:space="preserve">The company is the owner of all </w:t>
      </w:r>
      <w:r w:rsidR="00081BB7">
        <w:rPr>
          <w:lang w:val="en-GB"/>
        </w:rPr>
        <w:t>personal information</w:t>
      </w:r>
      <w:r w:rsidR="00D755E3">
        <w:rPr>
          <w:rStyle w:val="FootnoteReference"/>
          <w:lang w:val="en-GB"/>
        </w:rPr>
        <w:footnoteReference w:id="2"/>
      </w:r>
      <w:r w:rsidRPr="008B6BFB">
        <w:rPr>
          <w:lang w:val="en-GB"/>
        </w:rPr>
        <w:t xml:space="preserve"> that you might be collecting, dealing</w:t>
      </w:r>
      <w:r w:rsidR="00081BB7">
        <w:rPr>
          <w:lang w:val="en-GB"/>
        </w:rPr>
        <w:t xml:space="preserve"> with</w:t>
      </w:r>
      <w:r w:rsidR="00C93BC5">
        <w:rPr>
          <w:lang w:val="en-GB"/>
        </w:rPr>
        <w:t>,</w:t>
      </w:r>
      <w:r w:rsidRPr="008B6BFB">
        <w:rPr>
          <w:lang w:val="en-GB"/>
        </w:rPr>
        <w:t xml:space="preserve"> or store in the course of your </w:t>
      </w:r>
      <w:r w:rsidR="00416EB7">
        <w:rPr>
          <w:lang w:val="en-GB"/>
        </w:rPr>
        <w:t xml:space="preserve">job function </w:t>
      </w:r>
      <w:r w:rsidRPr="008B6BFB">
        <w:rPr>
          <w:lang w:val="en-GB"/>
        </w:rPr>
        <w:t xml:space="preserve">whilst </w:t>
      </w:r>
      <w:r w:rsidR="00416EB7">
        <w:rPr>
          <w:lang w:val="en-GB"/>
        </w:rPr>
        <w:t xml:space="preserve">an </w:t>
      </w:r>
      <w:r w:rsidRPr="008B6BFB">
        <w:rPr>
          <w:lang w:val="en-GB"/>
        </w:rPr>
        <w:t>employ</w:t>
      </w:r>
      <w:r w:rsidR="00416EB7">
        <w:rPr>
          <w:lang w:val="en-GB"/>
        </w:rPr>
        <w:t>ee</w:t>
      </w:r>
      <w:r w:rsidRPr="008B6BFB">
        <w:rPr>
          <w:lang w:val="en-GB"/>
        </w:rPr>
        <w:t xml:space="preserve"> of the company.</w:t>
      </w:r>
    </w:p>
    <w:p w14:paraId="15A45322" w14:textId="69F4B774" w:rsidR="008B6BFB" w:rsidRPr="008B6BFB" w:rsidRDefault="008B6BFB" w:rsidP="001332F5">
      <w:pPr>
        <w:numPr>
          <w:ilvl w:val="0"/>
          <w:numId w:val="41"/>
        </w:numPr>
        <w:jc w:val="both"/>
        <w:rPr>
          <w:lang w:val="en-GB"/>
        </w:rPr>
      </w:pPr>
      <w:r w:rsidRPr="008B6BFB">
        <w:rPr>
          <w:lang w:val="en-GB"/>
        </w:rPr>
        <w:t xml:space="preserve">In your role as </w:t>
      </w:r>
      <w:r w:rsidR="00416EB7">
        <w:rPr>
          <w:lang w:val="en-GB"/>
        </w:rPr>
        <w:t xml:space="preserve">an </w:t>
      </w:r>
      <w:r w:rsidRPr="008B6BFB">
        <w:rPr>
          <w:lang w:val="en-GB"/>
        </w:rPr>
        <w:t>employee</w:t>
      </w:r>
      <w:r w:rsidR="00416EB7">
        <w:rPr>
          <w:lang w:val="en-GB"/>
        </w:rPr>
        <w:t>,</w:t>
      </w:r>
      <w:r w:rsidRPr="008B6BFB">
        <w:rPr>
          <w:lang w:val="en-GB"/>
        </w:rPr>
        <w:t xml:space="preserve"> you are required to collect and deal with </w:t>
      </w:r>
      <w:r w:rsidR="00416EB7">
        <w:rPr>
          <w:lang w:val="en-GB"/>
        </w:rPr>
        <w:t>personal information</w:t>
      </w:r>
      <w:r w:rsidRPr="008B6BFB">
        <w:rPr>
          <w:lang w:val="en-GB"/>
        </w:rPr>
        <w:t xml:space="preserve">, but you have no right or authority to keep or use the </w:t>
      </w:r>
      <w:r w:rsidR="00416EB7">
        <w:rPr>
          <w:lang w:val="en-GB"/>
        </w:rPr>
        <w:t>personal information</w:t>
      </w:r>
      <w:r w:rsidR="00416EB7" w:rsidRPr="008B6BFB">
        <w:rPr>
          <w:lang w:val="en-GB"/>
        </w:rPr>
        <w:t xml:space="preserve"> </w:t>
      </w:r>
      <w:r w:rsidRPr="008B6BFB">
        <w:rPr>
          <w:lang w:val="en-GB"/>
        </w:rPr>
        <w:t>in any way o</w:t>
      </w:r>
      <w:r w:rsidR="00416EB7">
        <w:rPr>
          <w:lang w:val="en-GB"/>
        </w:rPr>
        <w:t>r</w:t>
      </w:r>
      <w:r w:rsidRPr="008B6BFB">
        <w:rPr>
          <w:lang w:val="en-GB"/>
        </w:rPr>
        <w:t xml:space="preserve"> form outside the scope of your employment</w:t>
      </w:r>
      <w:r w:rsidR="00C4398F">
        <w:rPr>
          <w:lang w:val="en-GB"/>
        </w:rPr>
        <w:t xml:space="preserve"> contract</w:t>
      </w:r>
      <w:r w:rsidRPr="008B6BFB">
        <w:rPr>
          <w:lang w:val="en-GB"/>
        </w:rPr>
        <w:t xml:space="preserve">. </w:t>
      </w:r>
    </w:p>
    <w:p w14:paraId="5C15F8E5" w14:textId="3289F145" w:rsidR="008B6BFB" w:rsidRDefault="008B6BFB" w:rsidP="001332F5">
      <w:pPr>
        <w:numPr>
          <w:ilvl w:val="0"/>
          <w:numId w:val="41"/>
        </w:numPr>
        <w:jc w:val="both"/>
        <w:rPr>
          <w:lang w:val="en-GB"/>
        </w:rPr>
      </w:pPr>
      <w:r w:rsidRPr="008B6BFB">
        <w:rPr>
          <w:lang w:val="en-GB"/>
        </w:rPr>
        <w:t xml:space="preserve">In particular, you also have </w:t>
      </w:r>
      <w:r w:rsidR="00237A09">
        <w:rPr>
          <w:lang w:val="en-GB"/>
        </w:rPr>
        <w:t>no</w:t>
      </w:r>
      <w:r w:rsidRPr="008B6BFB">
        <w:rPr>
          <w:lang w:val="en-GB"/>
        </w:rPr>
        <w:t xml:space="preserve"> right to use any of the said </w:t>
      </w:r>
      <w:r w:rsidR="00237A09">
        <w:rPr>
          <w:lang w:val="en-GB"/>
        </w:rPr>
        <w:t>personal information</w:t>
      </w:r>
      <w:r w:rsidRPr="008B6BFB">
        <w:rPr>
          <w:lang w:val="en-GB"/>
        </w:rPr>
        <w:t xml:space="preserve"> after your employment </w:t>
      </w:r>
      <w:r w:rsidR="00237A09">
        <w:rPr>
          <w:lang w:val="en-GB"/>
        </w:rPr>
        <w:t>with</w:t>
      </w:r>
      <w:r w:rsidRPr="008B6BFB">
        <w:rPr>
          <w:lang w:val="en-GB"/>
        </w:rPr>
        <w:t xml:space="preserve"> the company</w:t>
      </w:r>
      <w:r w:rsidR="00C4398F">
        <w:rPr>
          <w:lang w:val="en-GB"/>
        </w:rPr>
        <w:t xml:space="preserve"> has ended</w:t>
      </w:r>
      <w:r w:rsidRPr="008B6BFB">
        <w:rPr>
          <w:lang w:val="en-GB"/>
        </w:rPr>
        <w:t>.</w:t>
      </w:r>
    </w:p>
    <w:p w14:paraId="15986C6D" w14:textId="31FBC084" w:rsidR="00C86E05" w:rsidRPr="008B6BFB" w:rsidRDefault="00605405" w:rsidP="001332F5">
      <w:pPr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>Any</w:t>
      </w:r>
      <w:r w:rsidR="00734730">
        <w:rPr>
          <w:lang w:val="en-GB"/>
        </w:rPr>
        <w:t xml:space="preserve"> </w:t>
      </w:r>
      <w:r>
        <w:rPr>
          <w:lang w:val="en-GB"/>
        </w:rPr>
        <w:t xml:space="preserve">unauthorised use of the company data is a POPIA breach and </w:t>
      </w:r>
      <w:r w:rsidR="00236F6F">
        <w:rPr>
          <w:lang w:val="en-GB"/>
        </w:rPr>
        <w:t xml:space="preserve">a criminal </w:t>
      </w:r>
      <w:r>
        <w:rPr>
          <w:lang w:val="en-GB"/>
        </w:rPr>
        <w:t>offense.</w:t>
      </w:r>
    </w:p>
    <w:p w14:paraId="0BCA3A79" w14:textId="54E014F9" w:rsidR="008B6BFB" w:rsidRPr="008B6BFB" w:rsidRDefault="008B6BFB" w:rsidP="001332F5">
      <w:pPr>
        <w:pStyle w:val="Heading2"/>
        <w:numPr>
          <w:ilvl w:val="0"/>
          <w:numId w:val="39"/>
        </w:numPr>
        <w:jc w:val="both"/>
        <w:rPr>
          <w:lang w:val="en-GB"/>
        </w:rPr>
      </w:pPr>
      <w:r w:rsidRPr="008B6BFB">
        <w:rPr>
          <w:lang w:val="en-GB"/>
        </w:rPr>
        <w:t xml:space="preserve">Your responsibility </w:t>
      </w:r>
    </w:p>
    <w:p w14:paraId="6831FA2A" w14:textId="77777777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 xml:space="preserve">You must familiarise yourself with all the POPIA policies and procedures of the company. </w:t>
      </w:r>
    </w:p>
    <w:p w14:paraId="6056FEAA" w14:textId="74C97ED2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>You must attend the respective training on POPIA awareness and compliance.</w:t>
      </w:r>
      <w:r w:rsidR="00E71E42">
        <w:rPr>
          <w:lang w:val="en-GB"/>
        </w:rPr>
        <w:t xml:space="preserve">  Ignorance of not know</w:t>
      </w:r>
      <w:r w:rsidR="004F5730">
        <w:rPr>
          <w:lang w:val="en-GB"/>
        </w:rPr>
        <w:t>ing</w:t>
      </w:r>
      <w:r w:rsidR="00E71E42">
        <w:rPr>
          <w:lang w:val="en-GB"/>
        </w:rPr>
        <w:t xml:space="preserve"> the details of POPIA </w:t>
      </w:r>
      <w:r w:rsidR="0056682D">
        <w:rPr>
          <w:lang w:val="en-GB"/>
        </w:rPr>
        <w:t>is not an excuse for non-compliance.</w:t>
      </w:r>
    </w:p>
    <w:p w14:paraId="04749EB2" w14:textId="241473C6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 xml:space="preserve">You must collect, handle and deal with all </w:t>
      </w:r>
      <w:r w:rsidR="0056682D">
        <w:rPr>
          <w:lang w:val="en-GB"/>
        </w:rPr>
        <w:t>personal information</w:t>
      </w:r>
      <w:r w:rsidRPr="008B6BFB">
        <w:rPr>
          <w:lang w:val="en-GB"/>
        </w:rPr>
        <w:t xml:space="preserve"> in a confidential manner, in</w:t>
      </w:r>
      <w:r w:rsidR="0056682D">
        <w:rPr>
          <w:lang w:val="en-GB"/>
        </w:rPr>
        <w:t xml:space="preserve"> </w:t>
      </w:r>
      <w:r w:rsidRPr="008B6BFB">
        <w:rPr>
          <w:lang w:val="en-GB"/>
        </w:rPr>
        <w:t xml:space="preserve">line with the policies and procedures, and in relation to your specific role </w:t>
      </w:r>
      <w:proofErr w:type="spellStart"/>
      <w:r w:rsidR="004F5730">
        <w:rPr>
          <w:lang w:val="en-GB"/>
        </w:rPr>
        <w:t>winth</w:t>
      </w:r>
      <w:r w:rsidRPr="008B6BFB">
        <w:rPr>
          <w:lang w:val="en-GB"/>
        </w:rPr>
        <w:t>in</w:t>
      </w:r>
      <w:proofErr w:type="spellEnd"/>
      <w:r w:rsidRPr="008B6BFB">
        <w:rPr>
          <w:lang w:val="en-GB"/>
        </w:rPr>
        <w:t xml:space="preserve"> the company.</w:t>
      </w:r>
    </w:p>
    <w:p w14:paraId="08F8CB77" w14:textId="55AFB26B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 xml:space="preserve">All </w:t>
      </w:r>
      <w:r w:rsidR="0056682D">
        <w:rPr>
          <w:lang w:val="en-GB"/>
        </w:rPr>
        <w:t>personal information</w:t>
      </w:r>
      <w:r w:rsidR="0056682D" w:rsidRPr="008B6BFB">
        <w:rPr>
          <w:lang w:val="en-GB"/>
        </w:rPr>
        <w:t xml:space="preserve"> </w:t>
      </w:r>
      <w:r w:rsidRPr="008B6BFB">
        <w:rPr>
          <w:lang w:val="en-GB"/>
        </w:rPr>
        <w:t xml:space="preserve">must be dealt with </w:t>
      </w:r>
      <w:r w:rsidR="00FF3FE6">
        <w:rPr>
          <w:lang w:val="en-GB"/>
        </w:rPr>
        <w:t>securely</w:t>
      </w:r>
      <w:r w:rsidRPr="008B6BFB">
        <w:rPr>
          <w:lang w:val="en-GB"/>
        </w:rPr>
        <w:t xml:space="preserve"> </w:t>
      </w:r>
      <w:r w:rsidR="0056682D">
        <w:rPr>
          <w:lang w:val="en-GB"/>
        </w:rPr>
        <w:t>when</w:t>
      </w:r>
      <w:r w:rsidRPr="008B6BFB">
        <w:rPr>
          <w:lang w:val="en-GB"/>
        </w:rPr>
        <w:t xml:space="preserve"> transacting with customer</w:t>
      </w:r>
      <w:r w:rsidR="00FF3FE6">
        <w:rPr>
          <w:lang w:val="en-GB"/>
        </w:rPr>
        <w:t>s</w:t>
      </w:r>
      <w:r w:rsidRPr="008B6BFB">
        <w:rPr>
          <w:lang w:val="en-GB"/>
        </w:rPr>
        <w:t xml:space="preserve"> and suppliers</w:t>
      </w:r>
      <w:r w:rsidR="00FF3FE6">
        <w:rPr>
          <w:lang w:val="en-GB"/>
        </w:rPr>
        <w:t>, and if applicable, staff</w:t>
      </w:r>
      <w:r w:rsidRPr="008B6BFB">
        <w:rPr>
          <w:lang w:val="en-GB"/>
        </w:rPr>
        <w:t xml:space="preserve">.  This includes deal </w:t>
      </w:r>
      <w:r w:rsidR="00F233E4">
        <w:rPr>
          <w:lang w:val="en-GB"/>
        </w:rPr>
        <w:t xml:space="preserve">files, job cards, or any other </w:t>
      </w:r>
      <w:r w:rsidR="00236F6F">
        <w:rPr>
          <w:lang w:val="en-GB"/>
        </w:rPr>
        <w:t xml:space="preserve">personal </w:t>
      </w:r>
      <w:r w:rsidR="00F233E4">
        <w:rPr>
          <w:lang w:val="en-GB"/>
        </w:rPr>
        <w:t xml:space="preserve">information, </w:t>
      </w:r>
      <w:r w:rsidR="00E77399">
        <w:rPr>
          <w:lang w:val="en-GB"/>
        </w:rPr>
        <w:t xml:space="preserve">and </w:t>
      </w:r>
      <w:r w:rsidRPr="008B6BFB">
        <w:rPr>
          <w:lang w:val="en-GB"/>
        </w:rPr>
        <w:t xml:space="preserve">should not be left unattended on your desk, </w:t>
      </w:r>
      <w:r w:rsidR="006F47AD">
        <w:rPr>
          <w:lang w:val="en-GB"/>
        </w:rPr>
        <w:t xml:space="preserve">your </w:t>
      </w:r>
      <w:r w:rsidRPr="008B6BFB">
        <w:rPr>
          <w:lang w:val="en-GB"/>
        </w:rPr>
        <w:t xml:space="preserve">computer </w:t>
      </w:r>
      <w:r w:rsidR="00236F6F">
        <w:rPr>
          <w:lang w:val="en-GB"/>
        </w:rPr>
        <w:t xml:space="preserve">must </w:t>
      </w:r>
      <w:r w:rsidRPr="008B6BFB">
        <w:rPr>
          <w:lang w:val="en-GB"/>
        </w:rPr>
        <w:t xml:space="preserve">not be left unlocked and </w:t>
      </w:r>
      <w:r w:rsidR="00236F6F">
        <w:rPr>
          <w:lang w:val="en-GB"/>
        </w:rPr>
        <w:t xml:space="preserve">should be password protected at all times. </w:t>
      </w:r>
      <w:r w:rsidRPr="008B6BFB">
        <w:rPr>
          <w:lang w:val="en-GB"/>
        </w:rPr>
        <w:t xml:space="preserve">   </w:t>
      </w:r>
    </w:p>
    <w:p w14:paraId="4BA23B91" w14:textId="41B20EBA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>All completed deal files must be stored in the prescribed way, whether manual files or electronic.</w:t>
      </w:r>
    </w:p>
    <w:p w14:paraId="335F6B23" w14:textId="77777777" w:rsidR="00236F6F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lastRenderedPageBreak/>
        <w:t xml:space="preserve">Should </w:t>
      </w:r>
      <w:r w:rsidR="00E77399">
        <w:rPr>
          <w:lang w:val="en-GB"/>
        </w:rPr>
        <w:t>personal information</w:t>
      </w:r>
      <w:r w:rsidR="00E77399" w:rsidRPr="008B6BFB">
        <w:rPr>
          <w:lang w:val="en-GB"/>
        </w:rPr>
        <w:t xml:space="preserve"> </w:t>
      </w:r>
      <w:r w:rsidRPr="008B6BFB">
        <w:rPr>
          <w:lang w:val="en-GB"/>
        </w:rPr>
        <w:t xml:space="preserve">need to </w:t>
      </w:r>
      <w:r w:rsidR="00804FF2">
        <w:rPr>
          <w:lang w:val="en-GB"/>
        </w:rPr>
        <w:t xml:space="preserve">be </w:t>
      </w:r>
      <w:r w:rsidRPr="008B6BFB">
        <w:rPr>
          <w:lang w:val="en-GB"/>
        </w:rPr>
        <w:t xml:space="preserve">used after the conclusion of a transaction, the correct procedures should be followed to retrieve the information, and store </w:t>
      </w:r>
      <w:r w:rsidR="00E77399">
        <w:rPr>
          <w:lang w:val="en-GB"/>
        </w:rPr>
        <w:t xml:space="preserve">it </w:t>
      </w:r>
      <w:r w:rsidRPr="008B6BFB">
        <w:rPr>
          <w:lang w:val="en-GB"/>
        </w:rPr>
        <w:t xml:space="preserve">in </w:t>
      </w:r>
      <w:r w:rsidR="00E77399">
        <w:rPr>
          <w:lang w:val="en-GB"/>
        </w:rPr>
        <w:t>a</w:t>
      </w:r>
      <w:r w:rsidRPr="008B6BFB">
        <w:rPr>
          <w:lang w:val="en-GB"/>
        </w:rPr>
        <w:t xml:space="preserve"> prescribed way after it was used.</w:t>
      </w:r>
    </w:p>
    <w:p w14:paraId="29D41161" w14:textId="4408CFB3" w:rsidR="008B6BFB" w:rsidRPr="008B6BFB" w:rsidRDefault="00236F6F" w:rsidP="001332F5">
      <w:pPr>
        <w:numPr>
          <w:ilvl w:val="0"/>
          <w:numId w:val="42"/>
        </w:numPr>
        <w:jc w:val="both"/>
        <w:rPr>
          <w:lang w:val="en-GB"/>
        </w:rPr>
      </w:pPr>
      <w:r>
        <w:rPr>
          <w:lang w:val="en-GB"/>
        </w:rPr>
        <w:t xml:space="preserve">All personal information that is printed should be stored in a file which is kept in a secure area that no one else has access to or destroyed after use by shredding.  </w:t>
      </w:r>
      <w:r w:rsidR="008B6BFB" w:rsidRPr="008B6BFB">
        <w:rPr>
          <w:lang w:val="en-GB"/>
        </w:rPr>
        <w:t xml:space="preserve"> </w:t>
      </w:r>
    </w:p>
    <w:p w14:paraId="47AB78B3" w14:textId="20E4252C" w:rsidR="008B6BFB" w:rsidRPr="008B6BFB" w:rsidRDefault="008B6BFB" w:rsidP="001332F5">
      <w:pPr>
        <w:numPr>
          <w:ilvl w:val="0"/>
          <w:numId w:val="42"/>
        </w:numPr>
        <w:jc w:val="both"/>
        <w:rPr>
          <w:lang w:val="en-GB"/>
        </w:rPr>
      </w:pPr>
      <w:r w:rsidRPr="008B6BFB">
        <w:rPr>
          <w:lang w:val="en-GB"/>
        </w:rPr>
        <w:t xml:space="preserve">All </w:t>
      </w:r>
      <w:r w:rsidR="00E77399">
        <w:rPr>
          <w:lang w:val="en-GB"/>
        </w:rPr>
        <w:t>personal information</w:t>
      </w:r>
      <w:r w:rsidR="00E77399" w:rsidRPr="008B6BFB">
        <w:rPr>
          <w:lang w:val="en-GB"/>
        </w:rPr>
        <w:t xml:space="preserve"> </w:t>
      </w:r>
      <w:r w:rsidRPr="008B6BFB">
        <w:rPr>
          <w:lang w:val="en-GB"/>
        </w:rPr>
        <w:t xml:space="preserve">is collected for a specific purpose.  You are not allowed to use this for any other purpose at all. </w:t>
      </w:r>
    </w:p>
    <w:p w14:paraId="420262B1" w14:textId="7B07151C" w:rsidR="008B6BFB" w:rsidRPr="008B6BFB" w:rsidRDefault="008B6BFB" w:rsidP="001332F5">
      <w:pPr>
        <w:pStyle w:val="Heading2"/>
        <w:numPr>
          <w:ilvl w:val="0"/>
          <w:numId w:val="39"/>
        </w:numPr>
        <w:jc w:val="both"/>
        <w:rPr>
          <w:lang w:val="en-GB"/>
        </w:rPr>
      </w:pPr>
      <w:r w:rsidRPr="008B6BFB">
        <w:rPr>
          <w:lang w:val="en-GB"/>
        </w:rPr>
        <w:t xml:space="preserve">The company’s responsibility </w:t>
      </w:r>
    </w:p>
    <w:p w14:paraId="7090ECBA" w14:textId="77777777" w:rsidR="008B6BFB" w:rsidRPr="008B6BFB" w:rsidRDefault="008B6BFB" w:rsidP="001332F5">
      <w:pPr>
        <w:numPr>
          <w:ilvl w:val="0"/>
          <w:numId w:val="43"/>
        </w:numPr>
        <w:jc w:val="both"/>
        <w:rPr>
          <w:lang w:val="en-GB"/>
        </w:rPr>
      </w:pPr>
      <w:r w:rsidRPr="008B6BFB">
        <w:rPr>
          <w:lang w:val="en-GB"/>
        </w:rPr>
        <w:t xml:space="preserve">The company is providing the compliance framework in accordance with POPIA.  </w:t>
      </w:r>
    </w:p>
    <w:p w14:paraId="02D67FE7" w14:textId="24009C4F" w:rsidR="008B6BFB" w:rsidRPr="008B6BFB" w:rsidRDefault="008B6BFB" w:rsidP="001332F5">
      <w:pPr>
        <w:numPr>
          <w:ilvl w:val="0"/>
          <w:numId w:val="43"/>
        </w:numPr>
        <w:jc w:val="both"/>
        <w:rPr>
          <w:lang w:val="en-GB"/>
        </w:rPr>
      </w:pPr>
      <w:r w:rsidRPr="008B6BFB">
        <w:rPr>
          <w:lang w:val="en-GB"/>
        </w:rPr>
        <w:t xml:space="preserve">This framework will prescribe the compliance requirements and include various policies and procedures. </w:t>
      </w:r>
    </w:p>
    <w:p w14:paraId="79F57CC8" w14:textId="77777777" w:rsidR="008B6BFB" w:rsidRPr="008B6BFB" w:rsidRDefault="008B6BFB" w:rsidP="001332F5">
      <w:pPr>
        <w:numPr>
          <w:ilvl w:val="0"/>
          <w:numId w:val="43"/>
        </w:numPr>
        <w:jc w:val="both"/>
        <w:rPr>
          <w:lang w:val="en-GB"/>
        </w:rPr>
      </w:pPr>
      <w:r w:rsidRPr="008B6BFB">
        <w:rPr>
          <w:lang w:val="en-GB"/>
        </w:rPr>
        <w:t xml:space="preserve">The company will provide compulsory training on POPIA for all staff. </w:t>
      </w:r>
    </w:p>
    <w:p w14:paraId="59C109E1" w14:textId="77777777" w:rsidR="008B6BFB" w:rsidRPr="008B6BFB" w:rsidRDefault="008B6BFB" w:rsidP="001332F5">
      <w:pPr>
        <w:numPr>
          <w:ilvl w:val="0"/>
          <w:numId w:val="43"/>
        </w:numPr>
        <w:jc w:val="both"/>
        <w:rPr>
          <w:lang w:val="en-GB"/>
        </w:rPr>
      </w:pPr>
      <w:r w:rsidRPr="008B6BFB">
        <w:rPr>
          <w:lang w:val="en-GB"/>
        </w:rPr>
        <w:t xml:space="preserve">Failure to attend the training can lead to disciplinary action and would not be a mitigating factor if policies and procedures of the company were not adhered to. </w:t>
      </w:r>
    </w:p>
    <w:p w14:paraId="5DA4EC01" w14:textId="77777777" w:rsidR="008B6BFB" w:rsidRPr="008B6BFB" w:rsidRDefault="008B6BFB" w:rsidP="001332F5">
      <w:pPr>
        <w:numPr>
          <w:ilvl w:val="0"/>
          <w:numId w:val="43"/>
        </w:numPr>
        <w:jc w:val="both"/>
        <w:rPr>
          <w:lang w:val="en-GB"/>
        </w:rPr>
      </w:pPr>
      <w:r w:rsidRPr="008B6BFB">
        <w:rPr>
          <w:lang w:val="en-GB"/>
        </w:rPr>
        <w:t xml:space="preserve">The company will continuously monitor compliance and update policies and procedures if needed. </w:t>
      </w:r>
    </w:p>
    <w:p w14:paraId="3DC297CF" w14:textId="201E6011" w:rsidR="008B6BFB" w:rsidRPr="008B6BFB" w:rsidRDefault="008B6BFB" w:rsidP="001332F5">
      <w:pPr>
        <w:pStyle w:val="Heading2"/>
        <w:numPr>
          <w:ilvl w:val="0"/>
          <w:numId w:val="39"/>
        </w:numPr>
        <w:jc w:val="both"/>
        <w:rPr>
          <w:lang w:val="en-GB"/>
        </w:rPr>
      </w:pPr>
      <w:r w:rsidRPr="008B6BFB">
        <w:rPr>
          <w:lang w:val="en-GB"/>
        </w:rPr>
        <w:t xml:space="preserve">Non-Compliance </w:t>
      </w:r>
    </w:p>
    <w:p w14:paraId="6D46A67B" w14:textId="77777777" w:rsidR="008B6BFB" w:rsidRPr="008B6BFB" w:rsidRDefault="008B6BFB" w:rsidP="001332F5">
      <w:pPr>
        <w:numPr>
          <w:ilvl w:val="0"/>
          <w:numId w:val="44"/>
        </w:numPr>
        <w:jc w:val="both"/>
        <w:rPr>
          <w:lang w:val="en-GB"/>
        </w:rPr>
      </w:pPr>
      <w:r w:rsidRPr="008B6BFB">
        <w:rPr>
          <w:lang w:val="en-GB"/>
        </w:rPr>
        <w:t>Any breach or non-compliance in terms of POPIA will result in disciplinary action to address the non-compliance.</w:t>
      </w:r>
    </w:p>
    <w:p w14:paraId="4A6DA50F" w14:textId="77777777" w:rsidR="008B6BFB" w:rsidRPr="008B6BFB" w:rsidRDefault="008B6BFB" w:rsidP="001332F5">
      <w:pPr>
        <w:numPr>
          <w:ilvl w:val="0"/>
          <w:numId w:val="44"/>
        </w:numPr>
        <w:jc w:val="both"/>
        <w:rPr>
          <w:lang w:val="en-GB"/>
        </w:rPr>
      </w:pPr>
      <w:r w:rsidRPr="008B6BFB">
        <w:rPr>
          <w:lang w:val="en-GB"/>
        </w:rPr>
        <w:t xml:space="preserve">Depending on the nature of non-compliance, the disciplinary action may also lead to dismissal. </w:t>
      </w:r>
    </w:p>
    <w:p w14:paraId="6B620B56" w14:textId="77777777" w:rsidR="008B6BFB" w:rsidRPr="008B6BFB" w:rsidRDefault="008B6BFB" w:rsidP="001332F5">
      <w:pPr>
        <w:numPr>
          <w:ilvl w:val="0"/>
          <w:numId w:val="44"/>
        </w:numPr>
        <w:jc w:val="both"/>
        <w:rPr>
          <w:lang w:val="en-GB"/>
        </w:rPr>
      </w:pPr>
      <w:r w:rsidRPr="008B6BFB">
        <w:rPr>
          <w:lang w:val="en-GB"/>
        </w:rPr>
        <w:t>Due to the serious nature of POPIA compliance and potential consequences of non-compliance to the company, the following non-compliance could lead to dismissal:</w:t>
      </w:r>
    </w:p>
    <w:p w14:paraId="2B59C8BF" w14:textId="3F4438C9" w:rsidR="008B6BFB" w:rsidRPr="008B6BFB" w:rsidRDefault="008B6BFB" w:rsidP="001332F5">
      <w:pPr>
        <w:numPr>
          <w:ilvl w:val="1"/>
          <w:numId w:val="44"/>
        </w:numPr>
        <w:jc w:val="both"/>
        <w:rPr>
          <w:lang w:val="en-GB"/>
        </w:rPr>
      </w:pPr>
      <w:r w:rsidRPr="008B6BFB">
        <w:rPr>
          <w:lang w:val="en-GB"/>
        </w:rPr>
        <w:t xml:space="preserve">Not adhering to the confidentiality requirements in terms of </w:t>
      </w:r>
      <w:r w:rsidR="00E77399">
        <w:rPr>
          <w:lang w:val="en-GB"/>
        </w:rPr>
        <w:t>personal information</w:t>
      </w:r>
      <w:r w:rsidRPr="008B6BFB">
        <w:rPr>
          <w:lang w:val="en-GB"/>
        </w:rPr>
        <w:t>.</w:t>
      </w:r>
    </w:p>
    <w:p w14:paraId="2E770D72" w14:textId="5D8003AA" w:rsidR="008B6BFB" w:rsidRPr="008B6BFB" w:rsidRDefault="008B6BFB" w:rsidP="001332F5">
      <w:pPr>
        <w:numPr>
          <w:ilvl w:val="1"/>
          <w:numId w:val="44"/>
        </w:numPr>
        <w:jc w:val="both"/>
        <w:rPr>
          <w:lang w:val="en-GB"/>
        </w:rPr>
      </w:pPr>
      <w:r w:rsidRPr="008B6BFB">
        <w:rPr>
          <w:lang w:val="en-GB"/>
        </w:rPr>
        <w:t xml:space="preserve">Using </w:t>
      </w:r>
      <w:r w:rsidR="00E77399">
        <w:rPr>
          <w:lang w:val="en-GB"/>
        </w:rPr>
        <w:t>personal information</w:t>
      </w:r>
      <w:r w:rsidR="00E77399" w:rsidRPr="008B6BFB">
        <w:rPr>
          <w:lang w:val="en-GB"/>
        </w:rPr>
        <w:t xml:space="preserve"> </w:t>
      </w:r>
      <w:r w:rsidRPr="008B6BFB">
        <w:rPr>
          <w:lang w:val="en-GB"/>
        </w:rPr>
        <w:t>unauthorised.</w:t>
      </w:r>
    </w:p>
    <w:p w14:paraId="284BA1E3" w14:textId="688D6C71" w:rsidR="008B6BFB" w:rsidRPr="008B6BFB" w:rsidRDefault="008B6BFB" w:rsidP="001332F5">
      <w:pPr>
        <w:numPr>
          <w:ilvl w:val="1"/>
          <w:numId w:val="44"/>
        </w:numPr>
        <w:jc w:val="both"/>
        <w:rPr>
          <w:lang w:val="en-GB"/>
        </w:rPr>
      </w:pPr>
      <w:r w:rsidRPr="008B6BFB">
        <w:rPr>
          <w:lang w:val="en-GB"/>
        </w:rPr>
        <w:t xml:space="preserve">Making copies or personal backup of </w:t>
      </w:r>
      <w:r w:rsidR="00E77399">
        <w:rPr>
          <w:lang w:val="en-GB"/>
        </w:rPr>
        <w:t>personal information</w:t>
      </w:r>
      <w:r w:rsidRPr="008B6BFB">
        <w:rPr>
          <w:lang w:val="en-GB"/>
        </w:rPr>
        <w:t>.</w:t>
      </w:r>
    </w:p>
    <w:p w14:paraId="788E4246" w14:textId="625BDC77" w:rsidR="008B6BFB" w:rsidRPr="008B6BFB" w:rsidRDefault="008B6BFB" w:rsidP="001332F5">
      <w:pPr>
        <w:numPr>
          <w:ilvl w:val="1"/>
          <w:numId w:val="44"/>
        </w:numPr>
        <w:jc w:val="both"/>
        <w:rPr>
          <w:lang w:val="en-GB"/>
        </w:rPr>
      </w:pPr>
      <w:r w:rsidRPr="008B6BFB">
        <w:rPr>
          <w:lang w:val="en-GB"/>
        </w:rPr>
        <w:t xml:space="preserve">Passing </w:t>
      </w:r>
      <w:r w:rsidR="00E77399">
        <w:rPr>
          <w:lang w:val="en-GB"/>
        </w:rPr>
        <w:t>personal information</w:t>
      </w:r>
      <w:r w:rsidR="00E77399" w:rsidRPr="008B6BFB">
        <w:rPr>
          <w:lang w:val="en-GB"/>
        </w:rPr>
        <w:t xml:space="preserve"> </w:t>
      </w:r>
      <w:r w:rsidRPr="008B6BFB">
        <w:rPr>
          <w:lang w:val="en-GB"/>
        </w:rPr>
        <w:t>to third parties.</w:t>
      </w:r>
    </w:p>
    <w:p w14:paraId="039FF798" w14:textId="5CF9D990" w:rsidR="00260CD9" w:rsidRPr="00925AB7" w:rsidRDefault="003E660C" w:rsidP="001332F5">
      <w:pPr>
        <w:pStyle w:val="ListParagraph"/>
        <w:numPr>
          <w:ilvl w:val="0"/>
          <w:numId w:val="44"/>
        </w:numPr>
        <w:jc w:val="both"/>
      </w:pPr>
      <w:r>
        <w:t>S</w:t>
      </w:r>
      <w:r w:rsidRPr="0049026D">
        <w:t xml:space="preserve">hould the employee access personal information </w:t>
      </w:r>
      <w:r>
        <w:t xml:space="preserve">without </w:t>
      </w:r>
      <w:r w:rsidRPr="0049026D">
        <w:t>authoris</w:t>
      </w:r>
      <w:r>
        <w:t>ation</w:t>
      </w:r>
      <w:r w:rsidRPr="0049026D">
        <w:t xml:space="preserve"> and </w:t>
      </w:r>
      <w:r>
        <w:t xml:space="preserve">the information is </w:t>
      </w:r>
      <w:r w:rsidRPr="0049026D">
        <w:t>used for any purpose other than prescribed by the company, even after employment has been terminated</w:t>
      </w:r>
      <w:r>
        <w:t>, d</w:t>
      </w:r>
      <w:r w:rsidRPr="0049026D">
        <w:t>espite the disciplinary action, the company reserves the right to lay criminal</w:t>
      </w:r>
      <w:r>
        <w:t xml:space="preserve"> </w:t>
      </w:r>
      <w:r w:rsidRPr="0049026D">
        <w:t>charges against employees, or previous employees</w:t>
      </w:r>
      <w:r>
        <w:t>.</w:t>
      </w:r>
    </w:p>
    <w:sectPr w:rsidR="00260CD9" w:rsidRPr="00925AB7" w:rsidSect="00674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196F" w14:textId="77777777" w:rsidR="00EB2951" w:rsidRDefault="00EB2951" w:rsidP="00AC5A37">
      <w:pPr>
        <w:spacing w:before="0" w:after="0" w:line="240" w:lineRule="auto"/>
      </w:pPr>
      <w:r>
        <w:separator/>
      </w:r>
    </w:p>
  </w:endnote>
  <w:endnote w:type="continuationSeparator" w:id="0">
    <w:p w14:paraId="4FBA5E86" w14:textId="77777777" w:rsidR="00EB2951" w:rsidRDefault="00EB2951" w:rsidP="00AC5A37">
      <w:pPr>
        <w:spacing w:before="0" w:after="0" w:line="240" w:lineRule="auto"/>
      </w:pPr>
      <w:r>
        <w:continuationSeparator/>
      </w:r>
    </w:p>
  </w:endnote>
  <w:endnote w:type="continuationNotice" w:id="1">
    <w:p w14:paraId="2E3BABEF" w14:textId="77777777" w:rsidR="00EB2951" w:rsidRDefault="00EB29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B9AB" w14:textId="77777777" w:rsidR="00CE6D81" w:rsidRDefault="00CE6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2938" w14:textId="248C45AB" w:rsidR="00AC5A37" w:rsidRPr="00F038F3" w:rsidRDefault="005C137D" w:rsidP="003E2315">
    <w:pPr>
      <w:pStyle w:val="Footer"/>
      <w:ind w:left="0" w:firstLine="0"/>
      <w:rPr>
        <w:i/>
        <w:color w:val="808080" w:themeColor="background1" w:themeShade="80"/>
        <w:sz w:val="18"/>
        <w:szCs w:val="18"/>
      </w:rPr>
    </w:pPr>
    <w:r w:rsidRPr="00F038F3">
      <w:rPr>
        <w:bCs/>
        <w:i/>
        <w:noProof/>
        <w:color w:val="808080" w:themeColor="background1" w:themeShade="80"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596426" wp14:editId="52BB645F">
              <wp:simplePos x="0" y="0"/>
              <wp:positionH relativeFrom="column">
                <wp:posOffset>15240</wp:posOffset>
              </wp:positionH>
              <wp:positionV relativeFrom="paragraph">
                <wp:posOffset>77470</wp:posOffset>
              </wp:positionV>
              <wp:extent cx="6629400" cy="30480"/>
              <wp:effectExtent l="57150" t="114300" r="19050" b="19812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30480"/>
                      </a:xfrm>
                      <a:prstGeom prst="straightConnector1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4B61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.2pt;margin-top:6.1pt;width:522pt;height:2.4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" strokecolor="#ed7d31 [3205]" strokeweight="1pt">
              <v:stroke startarrow="open" endarrow="open" joinstyle="miter"/>
            </v:shape>
          </w:pict>
        </mc:Fallback>
      </mc:AlternateConten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 xml:space="preserve">Page 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begin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separate"/>
    </w:r>
    <w:r w:rsidR="00665E88">
      <w:rPr>
        <w:bCs/>
        <w:i/>
        <w:noProof/>
        <w:color w:val="808080" w:themeColor="background1" w:themeShade="80"/>
        <w:sz w:val="18"/>
        <w:szCs w:val="18"/>
      </w:rPr>
      <w:t>1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end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 xml:space="preserve"> of 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begin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instrText xml:space="preserve"> NUMPAGES  \* Arabic  \* MERGEFORMAT </w:instrTex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separate"/>
    </w:r>
    <w:r w:rsidR="00665E88">
      <w:rPr>
        <w:bCs/>
        <w:i/>
        <w:noProof/>
        <w:color w:val="808080" w:themeColor="background1" w:themeShade="80"/>
        <w:sz w:val="18"/>
        <w:szCs w:val="18"/>
      </w:rPr>
      <w:t>2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end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AF2B3" w14:textId="77777777" w:rsidR="00CE6D81" w:rsidRDefault="00CE6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679F" w14:textId="77777777" w:rsidR="00EB2951" w:rsidRDefault="00EB2951" w:rsidP="00AC5A37">
      <w:pPr>
        <w:spacing w:before="0" w:after="0" w:line="240" w:lineRule="auto"/>
      </w:pPr>
      <w:bookmarkStart w:id="0" w:name="_Hlk39209095"/>
      <w:bookmarkEnd w:id="0"/>
      <w:r>
        <w:separator/>
      </w:r>
    </w:p>
  </w:footnote>
  <w:footnote w:type="continuationSeparator" w:id="0">
    <w:p w14:paraId="436B2669" w14:textId="77777777" w:rsidR="00EB2951" w:rsidRDefault="00EB2951" w:rsidP="00AC5A37">
      <w:pPr>
        <w:spacing w:before="0" w:after="0" w:line="240" w:lineRule="auto"/>
      </w:pPr>
      <w:r>
        <w:continuationSeparator/>
      </w:r>
    </w:p>
  </w:footnote>
  <w:footnote w:type="continuationNotice" w:id="1">
    <w:p w14:paraId="1890B8D3" w14:textId="77777777" w:rsidR="00EB2951" w:rsidRDefault="00EB2951">
      <w:pPr>
        <w:spacing w:before="0" w:after="0" w:line="240" w:lineRule="auto"/>
      </w:pPr>
    </w:p>
  </w:footnote>
  <w:footnote w:id="2">
    <w:p w14:paraId="4653A892" w14:textId="60276967" w:rsidR="00D755E3" w:rsidRPr="00D755E3" w:rsidRDefault="00D755E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The definition of </w:t>
      </w:r>
      <w:r w:rsidR="00E31B5A">
        <w:rPr>
          <w:sz w:val="16"/>
          <w:szCs w:val="16"/>
        </w:rPr>
        <w:t xml:space="preserve">personal information is as per the definition stipulated </w:t>
      </w:r>
      <w:r w:rsidR="00C86E05">
        <w:rPr>
          <w:sz w:val="16"/>
          <w:szCs w:val="16"/>
        </w:rPr>
        <w:t>in the POPIA.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0DC3" w14:textId="77777777" w:rsidR="00CE6D81" w:rsidRDefault="00CE6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DC0F" w14:textId="79752489" w:rsidR="00AC5A37" w:rsidRPr="00F97ECB" w:rsidRDefault="00CA0976" w:rsidP="00E755E3">
    <w:pPr>
      <w:pStyle w:val="Header"/>
      <w:ind w:left="0" w:firstLine="0"/>
      <w:jc w:val="center"/>
      <w:rPr>
        <w:rFonts w:ascii="Comic Sans MS" w:hAnsi="Comic Sans MS"/>
        <w:color w:val="808080" w:themeColor="background1" w:themeShade="80"/>
        <w:lang w:val="en-US"/>
      </w:rPr>
    </w:pPr>
    <w:r>
      <w:rPr>
        <w:rFonts w:ascii="Comic Sans MS" w:hAnsi="Comic Sans MS"/>
        <w:color w:val="808080" w:themeColor="background1" w:themeShade="80"/>
        <w:lang w:val="en-US"/>
      </w:rPr>
      <w:t xml:space="preserve">FSP </w:t>
    </w:r>
    <w:r w:rsidR="00CE6D81">
      <w:rPr>
        <w:rFonts w:ascii="Comic Sans MS" w:hAnsi="Comic Sans MS"/>
        <w:color w:val="808080" w:themeColor="background1" w:themeShade="80"/>
        <w:lang w:val="en-US"/>
      </w:rPr>
      <w:t>10213</w:t>
    </w:r>
    <w:r>
      <w:rPr>
        <w:rFonts w:ascii="Comic Sans MS" w:hAnsi="Comic Sans MS"/>
        <w:color w:val="808080" w:themeColor="background1" w:themeShade="80"/>
        <w:lang w:val="en-US"/>
      </w:rPr>
      <w:t xml:space="preserve">                              </w:t>
    </w:r>
    <w:r w:rsidR="004950AF">
      <w:rPr>
        <w:rFonts w:ascii="Comic Sans MS" w:hAnsi="Comic Sans MS"/>
        <w:color w:val="808080" w:themeColor="background1" w:themeShade="80"/>
        <w:lang w:val="en-US"/>
      </w:rPr>
      <w:t xml:space="preserve">        </w:t>
    </w:r>
    <w:r w:rsidR="00E755E3">
      <w:rPr>
        <w:rFonts w:ascii="Comic Sans MS" w:hAnsi="Comic Sans MS"/>
        <w:color w:val="808080" w:themeColor="background1" w:themeShade="80"/>
        <w:lang w:val="en-US"/>
      </w:rPr>
      <w:t xml:space="preserve">                     </w:t>
    </w:r>
    <w:r w:rsidR="00E755E3">
      <w:rPr>
        <w:rFonts w:ascii="Comic Sans MS" w:hAnsi="Comic Sans MS"/>
        <w:color w:val="808080" w:themeColor="background1" w:themeShade="80"/>
        <w:lang w:val="en-US"/>
      </w:rPr>
      <w:tab/>
    </w:r>
    <w:r w:rsidR="00E755E3">
      <w:rPr>
        <w:rFonts w:ascii="Comic Sans MS" w:hAnsi="Comic Sans MS"/>
        <w:color w:val="808080" w:themeColor="background1" w:themeShade="80"/>
      </w:rPr>
      <w:t xml:space="preserve">  </w:t>
    </w:r>
    <w:r w:rsidR="004950AF">
      <w:rPr>
        <w:rFonts w:ascii="Comic Sans MS" w:hAnsi="Comic Sans MS"/>
        <w:color w:val="808080" w:themeColor="background1" w:themeShade="80"/>
      </w:rPr>
      <w:t xml:space="preserve">                                                                             </w:t>
    </w:r>
    <w:r w:rsidR="00AC5A37" w:rsidRPr="007E63C3">
      <w:rPr>
        <w:rFonts w:ascii="Comic Sans MS" w:hAnsi="Comic Sans MS"/>
        <w:color w:val="808080" w:themeColor="background1" w:themeShade="80"/>
      </w:rPr>
      <w:t xml:space="preserve"> </w:t>
    </w:r>
  </w:p>
  <w:p w14:paraId="3C22605A" w14:textId="6714FCA0" w:rsidR="00AC5A37" w:rsidRPr="00AC5A37" w:rsidRDefault="00C77C61" w:rsidP="00103F6B">
    <w:pPr>
      <w:pStyle w:val="Header"/>
      <w:rPr>
        <w:rFonts w:ascii="Comic Sans MS" w:hAnsi="Comic Sans MS"/>
        <w:color w:val="0070C0"/>
      </w:rPr>
    </w:pPr>
    <w:r>
      <w:rPr>
        <w:rFonts w:ascii="Comic Sans MS" w:hAnsi="Comic Sans MS"/>
        <w:noProof/>
        <w:color w:val="0070C0"/>
        <w:lang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B57E22" wp14:editId="02F80D9A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6606540" cy="0"/>
              <wp:effectExtent l="76200" t="114300" r="41910" b="1333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93C8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69pt;margin-top:7.1pt;width:520.2pt;height:0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" strokecolor="#4472c4 [3204]" strokeweight="1pt">
              <v:stroke startarrow="open" endarrow="open" joinstyle="miter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E604" w14:textId="77777777" w:rsidR="00CE6D81" w:rsidRDefault="00CE6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85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363207"/>
    <w:multiLevelType w:val="hybridMultilevel"/>
    <w:tmpl w:val="0136B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3312"/>
    <w:multiLevelType w:val="hybridMultilevel"/>
    <w:tmpl w:val="11543824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77FC2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6C2E73"/>
    <w:multiLevelType w:val="hybridMultilevel"/>
    <w:tmpl w:val="5210B0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B4F"/>
    <w:multiLevelType w:val="hybridMultilevel"/>
    <w:tmpl w:val="3F4A6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0BB6"/>
    <w:multiLevelType w:val="multilevel"/>
    <w:tmpl w:val="F14A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671A4"/>
    <w:multiLevelType w:val="hybridMultilevel"/>
    <w:tmpl w:val="D7A8EB04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7186A"/>
    <w:multiLevelType w:val="hybridMultilevel"/>
    <w:tmpl w:val="5D922050"/>
    <w:lvl w:ilvl="0" w:tplc="D4463B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B86A72"/>
    <w:multiLevelType w:val="multilevel"/>
    <w:tmpl w:val="BFD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4B0BF5"/>
    <w:multiLevelType w:val="multilevel"/>
    <w:tmpl w:val="CDF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650A19"/>
    <w:multiLevelType w:val="hybridMultilevel"/>
    <w:tmpl w:val="F0B4CB9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8516B"/>
    <w:multiLevelType w:val="multilevel"/>
    <w:tmpl w:val="6264150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9268B2"/>
    <w:multiLevelType w:val="hybridMultilevel"/>
    <w:tmpl w:val="67DA8B0C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D13BD"/>
    <w:multiLevelType w:val="hybridMultilevel"/>
    <w:tmpl w:val="C700E3DA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9784A"/>
    <w:multiLevelType w:val="hybridMultilevel"/>
    <w:tmpl w:val="F5988712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D0CC5"/>
    <w:multiLevelType w:val="hybridMultilevel"/>
    <w:tmpl w:val="4BC64F72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214F8"/>
    <w:multiLevelType w:val="multilevel"/>
    <w:tmpl w:val="376C8C6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350BCF"/>
    <w:multiLevelType w:val="hybridMultilevel"/>
    <w:tmpl w:val="6F10323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80F91"/>
    <w:multiLevelType w:val="hybridMultilevel"/>
    <w:tmpl w:val="D3CCBE14"/>
    <w:lvl w:ilvl="0" w:tplc="966E6CD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961E72"/>
    <w:multiLevelType w:val="hybridMultilevel"/>
    <w:tmpl w:val="422627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86BF8"/>
    <w:multiLevelType w:val="multilevel"/>
    <w:tmpl w:val="ADC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D9242B"/>
    <w:multiLevelType w:val="multilevel"/>
    <w:tmpl w:val="7EA86C3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E4AAB"/>
    <w:multiLevelType w:val="hybridMultilevel"/>
    <w:tmpl w:val="784A2BE8"/>
    <w:lvl w:ilvl="0" w:tplc="8DF8FEE2">
      <w:start w:val="1"/>
      <w:numFmt w:val="bullet"/>
      <w:lvlText w:val="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59A4E79"/>
    <w:multiLevelType w:val="multilevel"/>
    <w:tmpl w:val="7F4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9D4AF2"/>
    <w:multiLevelType w:val="hybridMultilevel"/>
    <w:tmpl w:val="D4F43D7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33E6"/>
    <w:multiLevelType w:val="hybridMultilevel"/>
    <w:tmpl w:val="6038A95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5580"/>
    <w:multiLevelType w:val="hybridMultilevel"/>
    <w:tmpl w:val="90AEF5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33222"/>
    <w:multiLevelType w:val="multilevel"/>
    <w:tmpl w:val="2558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F2A11"/>
    <w:multiLevelType w:val="hybridMultilevel"/>
    <w:tmpl w:val="32A419FE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306BC"/>
    <w:multiLevelType w:val="hybridMultilevel"/>
    <w:tmpl w:val="89529ACA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C1FCC"/>
    <w:multiLevelType w:val="hybridMultilevel"/>
    <w:tmpl w:val="53D816D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F8D"/>
    <w:multiLevelType w:val="hybridMultilevel"/>
    <w:tmpl w:val="C16857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2351A"/>
    <w:multiLevelType w:val="multilevel"/>
    <w:tmpl w:val="A46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974C28"/>
    <w:multiLevelType w:val="hybridMultilevel"/>
    <w:tmpl w:val="BB16F4C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743DE"/>
    <w:multiLevelType w:val="hybridMultilevel"/>
    <w:tmpl w:val="B51C92C6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25DF6"/>
    <w:multiLevelType w:val="hybridMultilevel"/>
    <w:tmpl w:val="D7D0CC2A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B370F"/>
    <w:multiLevelType w:val="hybridMultilevel"/>
    <w:tmpl w:val="DFAA0E62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D7BC1"/>
    <w:multiLevelType w:val="hybridMultilevel"/>
    <w:tmpl w:val="DCDC73B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95CD1"/>
    <w:multiLevelType w:val="hybridMultilevel"/>
    <w:tmpl w:val="3314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21BDF"/>
    <w:multiLevelType w:val="hybridMultilevel"/>
    <w:tmpl w:val="FB08F39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A4908"/>
    <w:multiLevelType w:val="hybridMultilevel"/>
    <w:tmpl w:val="BEDC9222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17A24"/>
    <w:multiLevelType w:val="hybridMultilevel"/>
    <w:tmpl w:val="F7CAA3E2"/>
    <w:lvl w:ilvl="0" w:tplc="8DF8FEE2">
      <w:start w:val="1"/>
      <w:numFmt w:val="bullet"/>
      <w:lvlText w:val=""/>
      <w:lvlJc w:val="left"/>
      <w:pPr>
        <w:ind w:left="14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AD1714D"/>
    <w:multiLevelType w:val="multilevel"/>
    <w:tmpl w:val="B49418B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5"/>
  </w:num>
  <w:num w:numId="3">
    <w:abstractNumId w:val="40"/>
  </w:num>
  <w:num w:numId="4">
    <w:abstractNumId w:val="19"/>
  </w:num>
  <w:num w:numId="5">
    <w:abstractNumId w:val="18"/>
  </w:num>
  <w:num w:numId="6">
    <w:abstractNumId w:val="38"/>
  </w:num>
  <w:num w:numId="7">
    <w:abstractNumId w:val="26"/>
  </w:num>
  <w:num w:numId="8">
    <w:abstractNumId w:val="11"/>
  </w:num>
  <w:num w:numId="9">
    <w:abstractNumId w:val="2"/>
  </w:num>
  <w:num w:numId="10">
    <w:abstractNumId w:val="29"/>
  </w:num>
  <w:num w:numId="11">
    <w:abstractNumId w:val="34"/>
  </w:num>
  <w:num w:numId="12">
    <w:abstractNumId w:val="2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9"/>
  </w:num>
  <w:num w:numId="15">
    <w:abstractNumId w:val="1"/>
  </w:num>
  <w:num w:numId="16">
    <w:abstractNumId w:val="4"/>
  </w:num>
  <w:num w:numId="17">
    <w:abstractNumId w:val="20"/>
  </w:num>
  <w:num w:numId="18">
    <w:abstractNumId w:val="41"/>
  </w:num>
  <w:num w:numId="19">
    <w:abstractNumId w:val="0"/>
  </w:num>
  <w:num w:numId="20">
    <w:abstractNumId w:val="3"/>
  </w:num>
  <w:num w:numId="21">
    <w:abstractNumId w:val="14"/>
  </w:num>
  <w:num w:numId="22">
    <w:abstractNumId w:val="13"/>
  </w:num>
  <w:num w:numId="23">
    <w:abstractNumId w:val="31"/>
  </w:num>
  <w:num w:numId="24">
    <w:abstractNumId w:val="35"/>
  </w:num>
  <w:num w:numId="25">
    <w:abstractNumId w:val="30"/>
  </w:num>
  <w:num w:numId="26">
    <w:abstractNumId w:val="23"/>
  </w:num>
  <w:num w:numId="27">
    <w:abstractNumId w:val="42"/>
  </w:num>
  <w:num w:numId="28">
    <w:abstractNumId w:val="37"/>
  </w:num>
  <w:num w:numId="29">
    <w:abstractNumId w:val="8"/>
  </w:num>
  <w:num w:numId="30">
    <w:abstractNumId w:val="32"/>
  </w:num>
  <w:num w:numId="31">
    <w:abstractNumId w:val="16"/>
  </w:num>
  <w:num w:numId="32">
    <w:abstractNumId w:val="36"/>
  </w:num>
  <w:num w:numId="33">
    <w:abstractNumId w:val="15"/>
  </w:num>
  <w:num w:numId="34">
    <w:abstractNumId w:val="9"/>
  </w:num>
  <w:num w:numId="35">
    <w:abstractNumId w:val="6"/>
  </w:num>
  <w:num w:numId="36">
    <w:abstractNumId w:val="24"/>
  </w:num>
  <w:num w:numId="37">
    <w:abstractNumId w:val="33"/>
  </w:num>
  <w:num w:numId="38">
    <w:abstractNumId w:val="10"/>
  </w:num>
  <w:num w:numId="39">
    <w:abstractNumId w:val="27"/>
  </w:num>
  <w:num w:numId="40">
    <w:abstractNumId w:val="43"/>
  </w:num>
  <w:num w:numId="41">
    <w:abstractNumId w:val="22"/>
  </w:num>
  <w:num w:numId="42">
    <w:abstractNumId w:val="17"/>
  </w:num>
  <w:num w:numId="43">
    <w:abstractNumId w:val="1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MzYxsTQ3NzA0M7FQ0lEKTi0uzszPAykwMqwFAFc3ftgtAAAA"/>
  </w:docVars>
  <w:rsids>
    <w:rsidRoot w:val="00AC5A37"/>
    <w:rsid w:val="000011BD"/>
    <w:rsid w:val="00002DBD"/>
    <w:rsid w:val="000068B4"/>
    <w:rsid w:val="00010C88"/>
    <w:rsid w:val="00017E4E"/>
    <w:rsid w:val="00024790"/>
    <w:rsid w:val="00027670"/>
    <w:rsid w:val="000306CB"/>
    <w:rsid w:val="000413B9"/>
    <w:rsid w:val="000453C6"/>
    <w:rsid w:val="000513B3"/>
    <w:rsid w:val="0005234E"/>
    <w:rsid w:val="0005554F"/>
    <w:rsid w:val="00061A11"/>
    <w:rsid w:val="00061F9F"/>
    <w:rsid w:val="00063DF3"/>
    <w:rsid w:val="00065709"/>
    <w:rsid w:val="00067188"/>
    <w:rsid w:val="00071080"/>
    <w:rsid w:val="00073A20"/>
    <w:rsid w:val="0007565B"/>
    <w:rsid w:val="00081BB7"/>
    <w:rsid w:val="0008417D"/>
    <w:rsid w:val="000A3937"/>
    <w:rsid w:val="000B0384"/>
    <w:rsid w:val="000D0276"/>
    <w:rsid w:val="000E582A"/>
    <w:rsid w:val="000F20DD"/>
    <w:rsid w:val="000F7B71"/>
    <w:rsid w:val="001000B3"/>
    <w:rsid w:val="00103F6B"/>
    <w:rsid w:val="00107728"/>
    <w:rsid w:val="001222AD"/>
    <w:rsid w:val="00122EBD"/>
    <w:rsid w:val="001303F9"/>
    <w:rsid w:val="001332F5"/>
    <w:rsid w:val="00141A89"/>
    <w:rsid w:val="00143EBF"/>
    <w:rsid w:val="00155C01"/>
    <w:rsid w:val="001639A4"/>
    <w:rsid w:val="00171EA9"/>
    <w:rsid w:val="00172780"/>
    <w:rsid w:val="00174BF6"/>
    <w:rsid w:val="00175B01"/>
    <w:rsid w:val="00175BC0"/>
    <w:rsid w:val="00183E97"/>
    <w:rsid w:val="001B5861"/>
    <w:rsid w:val="001C17C0"/>
    <w:rsid w:val="001C6DF9"/>
    <w:rsid w:val="001C7365"/>
    <w:rsid w:val="001D3DCF"/>
    <w:rsid w:val="001E3BC5"/>
    <w:rsid w:val="001E437D"/>
    <w:rsid w:val="001E7BD4"/>
    <w:rsid w:val="001F076E"/>
    <w:rsid w:val="001F79A3"/>
    <w:rsid w:val="002001B0"/>
    <w:rsid w:val="00211260"/>
    <w:rsid w:val="002134CD"/>
    <w:rsid w:val="00213C80"/>
    <w:rsid w:val="00220B57"/>
    <w:rsid w:val="00226102"/>
    <w:rsid w:val="00230139"/>
    <w:rsid w:val="00233568"/>
    <w:rsid w:val="00236F6F"/>
    <w:rsid w:val="00237A09"/>
    <w:rsid w:val="00242800"/>
    <w:rsid w:val="00246AF7"/>
    <w:rsid w:val="0025189A"/>
    <w:rsid w:val="00254FF2"/>
    <w:rsid w:val="00260CD9"/>
    <w:rsid w:val="00262F10"/>
    <w:rsid w:val="00272765"/>
    <w:rsid w:val="00274561"/>
    <w:rsid w:val="00276D44"/>
    <w:rsid w:val="00284CC6"/>
    <w:rsid w:val="00293F3D"/>
    <w:rsid w:val="00295FDF"/>
    <w:rsid w:val="002A25B1"/>
    <w:rsid w:val="002B4EE6"/>
    <w:rsid w:val="002B6023"/>
    <w:rsid w:val="002B6749"/>
    <w:rsid w:val="002C71EF"/>
    <w:rsid w:val="002D7046"/>
    <w:rsid w:val="002E1EDD"/>
    <w:rsid w:val="002F02FD"/>
    <w:rsid w:val="002F35F1"/>
    <w:rsid w:val="002F5FDD"/>
    <w:rsid w:val="00304F07"/>
    <w:rsid w:val="00321348"/>
    <w:rsid w:val="00322020"/>
    <w:rsid w:val="00326282"/>
    <w:rsid w:val="00331246"/>
    <w:rsid w:val="003362F4"/>
    <w:rsid w:val="003363B8"/>
    <w:rsid w:val="0034184F"/>
    <w:rsid w:val="00351D61"/>
    <w:rsid w:val="00353A6B"/>
    <w:rsid w:val="00355833"/>
    <w:rsid w:val="00375AFC"/>
    <w:rsid w:val="003808E6"/>
    <w:rsid w:val="00381490"/>
    <w:rsid w:val="0038388A"/>
    <w:rsid w:val="00391710"/>
    <w:rsid w:val="00391FAB"/>
    <w:rsid w:val="00395664"/>
    <w:rsid w:val="00395C33"/>
    <w:rsid w:val="00397D40"/>
    <w:rsid w:val="003A3E89"/>
    <w:rsid w:val="003B6B78"/>
    <w:rsid w:val="003B6DD1"/>
    <w:rsid w:val="003C2471"/>
    <w:rsid w:val="003C2493"/>
    <w:rsid w:val="003C4C51"/>
    <w:rsid w:val="003C6C35"/>
    <w:rsid w:val="003D4162"/>
    <w:rsid w:val="003E0860"/>
    <w:rsid w:val="003E2315"/>
    <w:rsid w:val="003E660C"/>
    <w:rsid w:val="003F3C1B"/>
    <w:rsid w:val="003F6E97"/>
    <w:rsid w:val="00411000"/>
    <w:rsid w:val="00413AD0"/>
    <w:rsid w:val="00415F14"/>
    <w:rsid w:val="00416EB7"/>
    <w:rsid w:val="00417CFA"/>
    <w:rsid w:val="00427C8C"/>
    <w:rsid w:val="00435BD8"/>
    <w:rsid w:val="00436030"/>
    <w:rsid w:val="004367E7"/>
    <w:rsid w:val="00441DA0"/>
    <w:rsid w:val="00444696"/>
    <w:rsid w:val="00453B6A"/>
    <w:rsid w:val="00455069"/>
    <w:rsid w:val="00465240"/>
    <w:rsid w:val="0047018D"/>
    <w:rsid w:val="00471881"/>
    <w:rsid w:val="00484682"/>
    <w:rsid w:val="004904B2"/>
    <w:rsid w:val="004938CF"/>
    <w:rsid w:val="004945D9"/>
    <w:rsid w:val="004950AF"/>
    <w:rsid w:val="004A10FE"/>
    <w:rsid w:val="004B32FB"/>
    <w:rsid w:val="004B3DC3"/>
    <w:rsid w:val="004B49D2"/>
    <w:rsid w:val="004E3176"/>
    <w:rsid w:val="004E39A1"/>
    <w:rsid w:val="004F033E"/>
    <w:rsid w:val="004F21CB"/>
    <w:rsid w:val="004F3C3A"/>
    <w:rsid w:val="004F5730"/>
    <w:rsid w:val="004F6F65"/>
    <w:rsid w:val="00504BBF"/>
    <w:rsid w:val="00506394"/>
    <w:rsid w:val="005127AA"/>
    <w:rsid w:val="005279ED"/>
    <w:rsid w:val="00531030"/>
    <w:rsid w:val="005322C2"/>
    <w:rsid w:val="0054142A"/>
    <w:rsid w:val="005463A9"/>
    <w:rsid w:val="005475AE"/>
    <w:rsid w:val="005518B9"/>
    <w:rsid w:val="00551C23"/>
    <w:rsid w:val="0055447A"/>
    <w:rsid w:val="00555F20"/>
    <w:rsid w:val="005643BB"/>
    <w:rsid w:val="005654B1"/>
    <w:rsid w:val="0056682D"/>
    <w:rsid w:val="00592133"/>
    <w:rsid w:val="0059251E"/>
    <w:rsid w:val="005978DC"/>
    <w:rsid w:val="005A20C3"/>
    <w:rsid w:val="005A2797"/>
    <w:rsid w:val="005A3C17"/>
    <w:rsid w:val="005B0048"/>
    <w:rsid w:val="005B31E1"/>
    <w:rsid w:val="005C01AF"/>
    <w:rsid w:val="005C137D"/>
    <w:rsid w:val="005D03A8"/>
    <w:rsid w:val="005E12D0"/>
    <w:rsid w:val="005E634E"/>
    <w:rsid w:val="005F576D"/>
    <w:rsid w:val="00600C79"/>
    <w:rsid w:val="006033E3"/>
    <w:rsid w:val="00605405"/>
    <w:rsid w:val="00607BA8"/>
    <w:rsid w:val="00613052"/>
    <w:rsid w:val="006266B6"/>
    <w:rsid w:val="006374E8"/>
    <w:rsid w:val="0064426E"/>
    <w:rsid w:val="00654116"/>
    <w:rsid w:val="00655F53"/>
    <w:rsid w:val="00657335"/>
    <w:rsid w:val="00665E88"/>
    <w:rsid w:val="00670137"/>
    <w:rsid w:val="00670F7A"/>
    <w:rsid w:val="00671EBD"/>
    <w:rsid w:val="00674413"/>
    <w:rsid w:val="00682463"/>
    <w:rsid w:val="006841CA"/>
    <w:rsid w:val="0069079A"/>
    <w:rsid w:val="006A697F"/>
    <w:rsid w:val="006B0DCD"/>
    <w:rsid w:val="006B2267"/>
    <w:rsid w:val="006C0BF7"/>
    <w:rsid w:val="006C6B08"/>
    <w:rsid w:val="006D5FFB"/>
    <w:rsid w:val="006E0417"/>
    <w:rsid w:val="006E2B8D"/>
    <w:rsid w:val="006F288E"/>
    <w:rsid w:val="006F32D6"/>
    <w:rsid w:val="006F47AD"/>
    <w:rsid w:val="007004D0"/>
    <w:rsid w:val="007019D2"/>
    <w:rsid w:val="007151E7"/>
    <w:rsid w:val="00715B52"/>
    <w:rsid w:val="00715E79"/>
    <w:rsid w:val="00724386"/>
    <w:rsid w:val="00725167"/>
    <w:rsid w:val="00734730"/>
    <w:rsid w:val="00734CFB"/>
    <w:rsid w:val="007359EA"/>
    <w:rsid w:val="0075335D"/>
    <w:rsid w:val="00762839"/>
    <w:rsid w:val="00762E6E"/>
    <w:rsid w:val="00770C9C"/>
    <w:rsid w:val="00775634"/>
    <w:rsid w:val="007817B6"/>
    <w:rsid w:val="00781DA3"/>
    <w:rsid w:val="0078216D"/>
    <w:rsid w:val="007848B5"/>
    <w:rsid w:val="00791087"/>
    <w:rsid w:val="00794A49"/>
    <w:rsid w:val="007965D8"/>
    <w:rsid w:val="007A318F"/>
    <w:rsid w:val="007A5E6D"/>
    <w:rsid w:val="007B0990"/>
    <w:rsid w:val="007B4289"/>
    <w:rsid w:val="007C00DC"/>
    <w:rsid w:val="007C6BF7"/>
    <w:rsid w:val="007E08C4"/>
    <w:rsid w:val="007E5DFF"/>
    <w:rsid w:val="007E63C3"/>
    <w:rsid w:val="00800704"/>
    <w:rsid w:val="00804FF2"/>
    <w:rsid w:val="00812F97"/>
    <w:rsid w:val="00832DA4"/>
    <w:rsid w:val="008349FA"/>
    <w:rsid w:val="0084488D"/>
    <w:rsid w:val="008505BC"/>
    <w:rsid w:val="00850A67"/>
    <w:rsid w:val="0085392C"/>
    <w:rsid w:val="00854EA4"/>
    <w:rsid w:val="00854F42"/>
    <w:rsid w:val="0085693C"/>
    <w:rsid w:val="00857A2C"/>
    <w:rsid w:val="00864CA0"/>
    <w:rsid w:val="00874BC9"/>
    <w:rsid w:val="0088066F"/>
    <w:rsid w:val="00886742"/>
    <w:rsid w:val="0088707B"/>
    <w:rsid w:val="00891EEA"/>
    <w:rsid w:val="00892CC2"/>
    <w:rsid w:val="008A30B5"/>
    <w:rsid w:val="008B25CD"/>
    <w:rsid w:val="008B5C26"/>
    <w:rsid w:val="008B6BFB"/>
    <w:rsid w:val="008B78B7"/>
    <w:rsid w:val="008C16C6"/>
    <w:rsid w:val="008C432D"/>
    <w:rsid w:val="008C4E07"/>
    <w:rsid w:val="008C5287"/>
    <w:rsid w:val="008F1484"/>
    <w:rsid w:val="008F24FF"/>
    <w:rsid w:val="00901A9D"/>
    <w:rsid w:val="00907297"/>
    <w:rsid w:val="009143A3"/>
    <w:rsid w:val="009200C6"/>
    <w:rsid w:val="00920158"/>
    <w:rsid w:val="009210F3"/>
    <w:rsid w:val="00924ECB"/>
    <w:rsid w:val="00925AB7"/>
    <w:rsid w:val="00925E71"/>
    <w:rsid w:val="00926AA3"/>
    <w:rsid w:val="009273AE"/>
    <w:rsid w:val="009301E5"/>
    <w:rsid w:val="00932DA0"/>
    <w:rsid w:val="009376FB"/>
    <w:rsid w:val="00940FF2"/>
    <w:rsid w:val="0094650B"/>
    <w:rsid w:val="009575F5"/>
    <w:rsid w:val="00957C35"/>
    <w:rsid w:val="00964607"/>
    <w:rsid w:val="009677FD"/>
    <w:rsid w:val="009705A5"/>
    <w:rsid w:val="00977975"/>
    <w:rsid w:val="009822F6"/>
    <w:rsid w:val="00990155"/>
    <w:rsid w:val="009916EE"/>
    <w:rsid w:val="00991B57"/>
    <w:rsid w:val="009A1029"/>
    <w:rsid w:val="009A21FF"/>
    <w:rsid w:val="009B0433"/>
    <w:rsid w:val="009B325D"/>
    <w:rsid w:val="009C025F"/>
    <w:rsid w:val="009C0C0A"/>
    <w:rsid w:val="009C1043"/>
    <w:rsid w:val="009C4211"/>
    <w:rsid w:val="009D0490"/>
    <w:rsid w:val="009D05AD"/>
    <w:rsid w:val="009D43DC"/>
    <w:rsid w:val="009D745E"/>
    <w:rsid w:val="009E780C"/>
    <w:rsid w:val="009F1025"/>
    <w:rsid w:val="00A07A35"/>
    <w:rsid w:val="00A1285F"/>
    <w:rsid w:val="00A35809"/>
    <w:rsid w:val="00A35E5C"/>
    <w:rsid w:val="00A366CD"/>
    <w:rsid w:val="00A37103"/>
    <w:rsid w:val="00A4123A"/>
    <w:rsid w:val="00A45130"/>
    <w:rsid w:val="00A555D7"/>
    <w:rsid w:val="00A65B07"/>
    <w:rsid w:val="00A733D3"/>
    <w:rsid w:val="00A76A5E"/>
    <w:rsid w:val="00A80B07"/>
    <w:rsid w:val="00A8446F"/>
    <w:rsid w:val="00A934CA"/>
    <w:rsid w:val="00A97D3E"/>
    <w:rsid w:val="00AA3FEF"/>
    <w:rsid w:val="00AA7197"/>
    <w:rsid w:val="00AB432D"/>
    <w:rsid w:val="00AC2A0E"/>
    <w:rsid w:val="00AC5A37"/>
    <w:rsid w:val="00AD3B06"/>
    <w:rsid w:val="00AD499C"/>
    <w:rsid w:val="00AD6175"/>
    <w:rsid w:val="00AD6832"/>
    <w:rsid w:val="00AD6BE6"/>
    <w:rsid w:val="00AD7F54"/>
    <w:rsid w:val="00AE5718"/>
    <w:rsid w:val="00AE71B9"/>
    <w:rsid w:val="00AF1C7B"/>
    <w:rsid w:val="00AF1C91"/>
    <w:rsid w:val="00AF5850"/>
    <w:rsid w:val="00AF781B"/>
    <w:rsid w:val="00B02D4C"/>
    <w:rsid w:val="00B04C33"/>
    <w:rsid w:val="00B124BB"/>
    <w:rsid w:val="00B146BA"/>
    <w:rsid w:val="00B25604"/>
    <w:rsid w:val="00B25D96"/>
    <w:rsid w:val="00B308C8"/>
    <w:rsid w:val="00B33340"/>
    <w:rsid w:val="00B345A5"/>
    <w:rsid w:val="00B40D64"/>
    <w:rsid w:val="00B44DC1"/>
    <w:rsid w:val="00B44F7E"/>
    <w:rsid w:val="00B4629F"/>
    <w:rsid w:val="00B46416"/>
    <w:rsid w:val="00B52225"/>
    <w:rsid w:val="00B53D7B"/>
    <w:rsid w:val="00B54870"/>
    <w:rsid w:val="00B60D14"/>
    <w:rsid w:val="00B60DE1"/>
    <w:rsid w:val="00B63453"/>
    <w:rsid w:val="00B916A3"/>
    <w:rsid w:val="00BA2B1C"/>
    <w:rsid w:val="00BB1634"/>
    <w:rsid w:val="00BB19DA"/>
    <w:rsid w:val="00BB2C23"/>
    <w:rsid w:val="00BB6F47"/>
    <w:rsid w:val="00BC0D2B"/>
    <w:rsid w:val="00BC48CB"/>
    <w:rsid w:val="00BD5BA1"/>
    <w:rsid w:val="00BD6351"/>
    <w:rsid w:val="00BE1477"/>
    <w:rsid w:val="00BF417F"/>
    <w:rsid w:val="00BF4AB7"/>
    <w:rsid w:val="00BF6267"/>
    <w:rsid w:val="00C0314E"/>
    <w:rsid w:val="00C031E2"/>
    <w:rsid w:val="00C04A8D"/>
    <w:rsid w:val="00C10EAC"/>
    <w:rsid w:val="00C144AE"/>
    <w:rsid w:val="00C16BB3"/>
    <w:rsid w:val="00C22520"/>
    <w:rsid w:val="00C22CF0"/>
    <w:rsid w:val="00C352B8"/>
    <w:rsid w:val="00C40E2E"/>
    <w:rsid w:val="00C4398F"/>
    <w:rsid w:val="00C44BCD"/>
    <w:rsid w:val="00C44CCC"/>
    <w:rsid w:val="00C517CA"/>
    <w:rsid w:val="00C52AB5"/>
    <w:rsid w:val="00C7297E"/>
    <w:rsid w:val="00C75B07"/>
    <w:rsid w:val="00C77C61"/>
    <w:rsid w:val="00C86836"/>
    <w:rsid w:val="00C86E05"/>
    <w:rsid w:val="00C905FA"/>
    <w:rsid w:val="00C93BC5"/>
    <w:rsid w:val="00C93C14"/>
    <w:rsid w:val="00C94AD4"/>
    <w:rsid w:val="00C950CB"/>
    <w:rsid w:val="00CA0976"/>
    <w:rsid w:val="00CB237E"/>
    <w:rsid w:val="00CC35B8"/>
    <w:rsid w:val="00CC4D68"/>
    <w:rsid w:val="00CC6B1F"/>
    <w:rsid w:val="00CD3ADD"/>
    <w:rsid w:val="00CD489E"/>
    <w:rsid w:val="00CD737E"/>
    <w:rsid w:val="00CD7B18"/>
    <w:rsid w:val="00CE1C82"/>
    <w:rsid w:val="00CE6D81"/>
    <w:rsid w:val="00D01575"/>
    <w:rsid w:val="00D01A0D"/>
    <w:rsid w:val="00D12D23"/>
    <w:rsid w:val="00D20EAF"/>
    <w:rsid w:val="00D22F2B"/>
    <w:rsid w:val="00D23FB0"/>
    <w:rsid w:val="00D323ED"/>
    <w:rsid w:val="00D515F5"/>
    <w:rsid w:val="00D51F0C"/>
    <w:rsid w:val="00D5351B"/>
    <w:rsid w:val="00D63DD0"/>
    <w:rsid w:val="00D70378"/>
    <w:rsid w:val="00D755E3"/>
    <w:rsid w:val="00D7728F"/>
    <w:rsid w:val="00D82B8B"/>
    <w:rsid w:val="00D83601"/>
    <w:rsid w:val="00D84CFE"/>
    <w:rsid w:val="00D92F20"/>
    <w:rsid w:val="00DA0056"/>
    <w:rsid w:val="00DA13D8"/>
    <w:rsid w:val="00DB071C"/>
    <w:rsid w:val="00DC7324"/>
    <w:rsid w:val="00DD603D"/>
    <w:rsid w:val="00DE037F"/>
    <w:rsid w:val="00DE2D83"/>
    <w:rsid w:val="00DE3265"/>
    <w:rsid w:val="00E05DD9"/>
    <w:rsid w:val="00E07D17"/>
    <w:rsid w:val="00E16C92"/>
    <w:rsid w:val="00E2083C"/>
    <w:rsid w:val="00E2124F"/>
    <w:rsid w:val="00E22A71"/>
    <w:rsid w:val="00E22BEF"/>
    <w:rsid w:val="00E30857"/>
    <w:rsid w:val="00E31B5A"/>
    <w:rsid w:val="00E36BA5"/>
    <w:rsid w:val="00E430EC"/>
    <w:rsid w:val="00E44607"/>
    <w:rsid w:val="00E51730"/>
    <w:rsid w:val="00E52749"/>
    <w:rsid w:val="00E5616C"/>
    <w:rsid w:val="00E63F82"/>
    <w:rsid w:val="00E6669B"/>
    <w:rsid w:val="00E71E42"/>
    <w:rsid w:val="00E755E3"/>
    <w:rsid w:val="00E77399"/>
    <w:rsid w:val="00E77DFB"/>
    <w:rsid w:val="00E87A1E"/>
    <w:rsid w:val="00E92136"/>
    <w:rsid w:val="00E94399"/>
    <w:rsid w:val="00EB2951"/>
    <w:rsid w:val="00EB2AE1"/>
    <w:rsid w:val="00EB7369"/>
    <w:rsid w:val="00EC26FF"/>
    <w:rsid w:val="00EC3CE8"/>
    <w:rsid w:val="00EC7966"/>
    <w:rsid w:val="00ED0D9C"/>
    <w:rsid w:val="00ED2D48"/>
    <w:rsid w:val="00ED6FD3"/>
    <w:rsid w:val="00EE7738"/>
    <w:rsid w:val="00EF2152"/>
    <w:rsid w:val="00F038F3"/>
    <w:rsid w:val="00F07FC5"/>
    <w:rsid w:val="00F233E4"/>
    <w:rsid w:val="00F23C69"/>
    <w:rsid w:val="00F25450"/>
    <w:rsid w:val="00F33B9C"/>
    <w:rsid w:val="00F3602B"/>
    <w:rsid w:val="00F40676"/>
    <w:rsid w:val="00F43F84"/>
    <w:rsid w:val="00F44642"/>
    <w:rsid w:val="00F453B9"/>
    <w:rsid w:val="00F50FE7"/>
    <w:rsid w:val="00F57584"/>
    <w:rsid w:val="00F6213E"/>
    <w:rsid w:val="00F66955"/>
    <w:rsid w:val="00F66E3F"/>
    <w:rsid w:val="00F67E5D"/>
    <w:rsid w:val="00F76ADF"/>
    <w:rsid w:val="00F91BC6"/>
    <w:rsid w:val="00F93763"/>
    <w:rsid w:val="00F97ECB"/>
    <w:rsid w:val="00FA56D4"/>
    <w:rsid w:val="00FA5BA6"/>
    <w:rsid w:val="00FA6FC2"/>
    <w:rsid w:val="00FB26A2"/>
    <w:rsid w:val="00FB3B45"/>
    <w:rsid w:val="00FB71B0"/>
    <w:rsid w:val="00FB73EE"/>
    <w:rsid w:val="00FC0FE5"/>
    <w:rsid w:val="00FC1E27"/>
    <w:rsid w:val="00FC5466"/>
    <w:rsid w:val="00FC5DB0"/>
    <w:rsid w:val="00FE6B3B"/>
    <w:rsid w:val="00FF3FE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8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ZA" w:eastAsia="en-US" w:bidi="ar-SA"/>
      </w:rPr>
    </w:rPrDefault>
    <w:pPrDefault>
      <w:pPr>
        <w:spacing w:before="240" w:after="120" w:line="259" w:lineRule="auto"/>
        <w:ind w:left="142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23"/>
    <w:pPr>
      <w:keepNext/>
      <w:keepLines/>
      <w:pBdr>
        <w:left w:val="single" w:sz="4" w:space="4" w:color="auto"/>
        <w:bottom w:val="single" w:sz="4" w:space="1" w:color="auto"/>
      </w:pBdr>
      <w:ind w:left="720" w:hanging="72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267"/>
    <w:pPr>
      <w:keepNext/>
      <w:keepLines/>
      <w:spacing w:before="40" w:after="0"/>
      <w:ind w:left="0" w:firstLine="0"/>
      <w:outlineLvl w:val="1"/>
    </w:pPr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2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2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before="40" w:after="0"/>
      <w:outlineLvl w:val="3"/>
    </w:pPr>
    <w:rPr>
      <w:rFonts w:eastAsiaTheme="majorEastAsia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23"/>
    <w:rPr>
      <w:rFonts w:ascii="Verdana" w:eastAsiaTheme="majorEastAsia" w:hAnsi="Verdana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267"/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2C23"/>
    <w:rPr>
      <w:rFonts w:ascii="Verdana" w:eastAsiaTheme="majorEastAsia" w:hAnsi="Verdana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C23"/>
    <w:rPr>
      <w:rFonts w:ascii="Verdana" w:eastAsiaTheme="majorEastAsia" w:hAnsi="Verdana" w:cstheme="majorBidi"/>
      <w:color w:val="002060"/>
      <w:sz w:val="20"/>
      <w:szCs w:val="24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BB19DA"/>
    <w:pPr>
      <w:pBdr>
        <w:bottom w:val="doub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B19DA"/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3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37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C4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F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B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B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B9"/>
    <w:rPr>
      <w:vertAlign w:val="superscript"/>
    </w:rPr>
  </w:style>
  <w:style w:type="table" w:styleId="TableGrid">
    <w:name w:val="Table Grid"/>
    <w:basedOn w:val="TableNormal"/>
    <w:uiPriority w:val="39"/>
    <w:rsid w:val="004846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6B1F"/>
    <w:pPr>
      <w:pBdr>
        <w:left w:val="none" w:sz="0" w:space="0" w:color="auto"/>
        <w:bottom w:val="none" w:sz="0" w:space="0" w:color="auto"/>
      </w:pBdr>
      <w:spacing w:after="0"/>
      <w:ind w:left="0" w:firstLine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before="120" w:after="100" w:line="240" w:lineRule="auto"/>
      <w:ind w:left="964"/>
    </w:pPr>
  </w:style>
  <w:style w:type="paragraph" w:styleId="TOC2">
    <w:name w:val="toc 2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531"/>
    </w:pPr>
  </w:style>
  <w:style w:type="paragraph" w:styleId="TOC3">
    <w:name w:val="toc 3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984"/>
    </w:pPr>
  </w:style>
  <w:style w:type="paragraph" w:styleId="NormalWeb">
    <w:name w:val="Normal (Web)"/>
    <w:basedOn w:val="Normal"/>
    <w:uiPriority w:val="99"/>
    <w:semiHidden/>
    <w:unhideWhenUsed/>
    <w:rsid w:val="00F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qFormat/>
    <w:rsid w:val="00436030"/>
  </w:style>
  <w:style w:type="paragraph" w:styleId="NoSpacing">
    <w:name w:val="No Spacing"/>
    <w:uiPriority w:val="1"/>
    <w:qFormat/>
    <w:rsid w:val="00C16BB3"/>
    <w:pPr>
      <w:spacing w:before="0" w:after="0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ZA" w:eastAsia="en-US" w:bidi="ar-SA"/>
      </w:rPr>
    </w:rPrDefault>
    <w:pPrDefault>
      <w:pPr>
        <w:spacing w:before="240" w:after="120" w:line="259" w:lineRule="auto"/>
        <w:ind w:left="142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23"/>
    <w:pPr>
      <w:keepNext/>
      <w:keepLines/>
      <w:pBdr>
        <w:left w:val="single" w:sz="4" w:space="4" w:color="auto"/>
        <w:bottom w:val="single" w:sz="4" w:space="1" w:color="auto"/>
      </w:pBdr>
      <w:ind w:left="720" w:hanging="72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267"/>
    <w:pPr>
      <w:keepNext/>
      <w:keepLines/>
      <w:spacing w:before="40" w:after="0"/>
      <w:ind w:left="0" w:firstLine="0"/>
      <w:outlineLvl w:val="1"/>
    </w:pPr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2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2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before="40" w:after="0"/>
      <w:outlineLvl w:val="3"/>
    </w:pPr>
    <w:rPr>
      <w:rFonts w:eastAsiaTheme="majorEastAsia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23"/>
    <w:rPr>
      <w:rFonts w:ascii="Verdana" w:eastAsiaTheme="majorEastAsia" w:hAnsi="Verdana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267"/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2C23"/>
    <w:rPr>
      <w:rFonts w:ascii="Verdana" w:eastAsiaTheme="majorEastAsia" w:hAnsi="Verdana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C23"/>
    <w:rPr>
      <w:rFonts w:ascii="Verdana" w:eastAsiaTheme="majorEastAsia" w:hAnsi="Verdana" w:cstheme="majorBidi"/>
      <w:color w:val="002060"/>
      <w:sz w:val="20"/>
      <w:szCs w:val="24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BB19DA"/>
    <w:pPr>
      <w:pBdr>
        <w:bottom w:val="doub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B19DA"/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3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37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C4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F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B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B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B9"/>
    <w:rPr>
      <w:vertAlign w:val="superscript"/>
    </w:rPr>
  </w:style>
  <w:style w:type="table" w:styleId="TableGrid">
    <w:name w:val="Table Grid"/>
    <w:basedOn w:val="TableNormal"/>
    <w:uiPriority w:val="39"/>
    <w:rsid w:val="004846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6B1F"/>
    <w:pPr>
      <w:pBdr>
        <w:left w:val="none" w:sz="0" w:space="0" w:color="auto"/>
        <w:bottom w:val="none" w:sz="0" w:space="0" w:color="auto"/>
      </w:pBdr>
      <w:spacing w:after="0"/>
      <w:ind w:left="0" w:firstLine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before="120" w:after="100" w:line="240" w:lineRule="auto"/>
      <w:ind w:left="964"/>
    </w:pPr>
  </w:style>
  <w:style w:type="paragraph" w:styleId="TOC2">
    <w:name w:val="toc 2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531"/>
    </w:pPr>
  </w:style>
  <w:style w:type="paragraph" w:styleId="TOC3">
    <w:name w:val="toc 3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984"/>
    </w:pPr>
  </w:style>
  <w:style w:type="paragraph" w:styleId="NormalWeb">
    <w:name w:val="Normal (Web)"/>
    <w:basedOn w:val="Normal"/>
    <w:uiPriority w:val="99"/>
    <w:semiHidden/>
    <w:unhideWhenUsed/>
    <w:rsid w:val="00F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qFormat/>
    <w:rsid w:val="00436030"/>
  </w:style>
  <w:style w:type="paragraph" w:styleId="NoSpacing">
    <w:name w:val="No Spacing"/>
    <w:uiPriority w:val="1"/>
    <w:qFormat/>
    <w:rsid w:val="00C16BB3"/>
    <w:pPr>
      <w:spacing w:before="0" w:after="0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D6E8-972B-4850-9BA2-3B8C2A2F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 Claassen</dc:creator>
  <cp:lastModifiedBy>Lynn Packirie</cp:lastModifiedBy>
  <cp:revision>2</cp:revision>
  <cp:lastPrinted>2021-06-11T10:56:00Z</cp:lastPrinted>
  <dcterms:created xsi:type="dcterms:W3CDTF">2021-06-22T06:53:00Z</dcterms:created>
  <dcterms:modified xsi:type="dcterms:W3CDTF">2021-06-22T06:53:00Z</dcterms:modified>
</cp:coreProperties>
</file>